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2529EF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784CA7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84CA7">
        <w:rPr>
          <w:rFonts w:ascii="Times New Roman" w:hAnsi="Times New Roman" w:cs="Times New Roman"/>
          <w:b/>
          <w:bCs/>
          <w:sz w:val="24"/>
          <w:szCs w:val="24"/>
        </w:rPr>
        <w:t>№ 423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tbl>
      <w:tblPr>
        <w:tblStyle w:val="a9"/>
        <w:tblW w:w="5139" w:type="dxa"/>
        <w:tblLook w:val="04A0" w:firstRow="1" w:lastRow="0" w:firstColumn="1" w:lastColumn="0" w:noHBand="0" w:noVBand="1"/>
      </w:tblPr>
      <w:tblGrid>
        <w:gridCol w:w="5139"/>
      </w:tblGrid>
      <w:tr w:rsidR="000C2E52" w:rsidRPr="009D3DEA" w:rsidTr="00E95198">
        <w:trPr>
          <w:trHeight w:val="288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0C2E52" w:rsidRPr="009D3DEA" w:rsidRDefault="000C2E52" w:rsidP="00E951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>Верхнекетского</w:t>
            </w:r>
            <w:proofErr w:type="spellEnd"/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от 09.01.2020 № 09</w:t>
            </w:r>
            <w:r w:rsidR="00743CEB"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ведомственной целевой</w:t>
            </w:r>
            <w:r w:rsidR="00743CEB"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="00743CEB" w:rsidRPr="009D3DEA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Школьное питание в общеобразовательных организациях» на 2020 год и на плановый период 2021 и 2022 годов»</w:t>
            </w:r>
          </w:p>
        </w:tc>
      </w:tr>
    </w:tbl>
    <w:p w:rsidR="000C2E52" w:rsidRDefault="000C2E5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3CF2" w:rsidRDefault="0047083F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области, в соответствии со ст. 179.3 Бюджетного кодекса Российской Федерации,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47083F" w:rsidRPr="00D74F91" w:rsidRDefault="0047083F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Pr="00D74F91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720A" w:rsidRPr="00D74F91" w:rsidRDefault="0024720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7A" w:rsidRDefault="006C3BF1" w:rsidP="002472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09.01.2020 № 0</w:t>
      </w:r>
      <w:r w:rsidR="00743CE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ведомственной целевой программы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="0000445F" w:rsidRPr="00D74F91">
        <w:rPr>
          <w:rFonts w:ascii="Times New Roman" w:hAnsi="Times New Roman" w:cs="Times New Roman"/>
          <w:sz w:val="24"/>
          <w:szCs w:val="24"/>
        </w:rPr>
        <w:t>«</w:t>
      </w:r>
      <w:r w:rsidR="00743CEB">
        <w:rPr>
          <w:rFonts w:ascii="Times New Roman" w:hAnsi="Times New Roman" w:cs="Times New Roman"/>
          <w:sz w:val="24"/>
          <w:szCs w:val="24"/>
        </w:rPr>
        <w:t>Школьное питание в общеобразовательных организациях</w:t>
      </w:r>
      <w:r w:rsidR="00EE42FA" w:rsidRPr="00D74F91">
        <w:rPr>
          <w:rFonts w:ascii="Times New Roman" w:hAnsi="Times New Roman" w:cs="Times New Roman"/>
          <w:sz w:val="24"/>
          <w:szCs w:val="24"/>
        </w:rPr>
        <w:t xml:space="preserve">» </w:t>
      </w:r>
      <w:r w:rsidR="00AB7C9F">
        <w:rPr>
          <w:rFonts w:ascii="Times New Roman" w:hAnsi="Times New Roman" w:cs="Times New Roman"/>
          <w:sz w:val="24"/>
          <w:szCs w:val="24"/>
        </w:rPr>
        <w:t>на 2020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 год</w:t>
      </w:r>
      <w:r w:rsidR="00AB7C9F">
        <w:rPr>
          <w:rFonts w:ascii="Times New Roman" w:hAnsi="Times New Roman" w:cs="Times New Roman"/>
          <w:sz w:val="24"/>
          <w:szCs w:val="24"/>
        </w:rPr>
        <w:t xml:space="preserve"> и </w:t>
      </w:r>
      <w:r w:rsidR="005E4097">
        <w:rPr>
          <w:rFonts w:ascii="Times New Roman" w:hAnsi="Times New Roman" w:cs="Times New Roman"/>
          <w:sz w:val="24"/>
          <w:szCs w:val="24"/>
        </w:rPr>
        <w:t xml:space="preserve">на </w:t>
      </w:r>
      <w:r w:rsidR="00AB7C9F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163A3" w:rsidRPr="00D74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6C3BF1" w:rsidRPr="006C3BF1" w:rsidRDefault="006C3BF1" w:rsidP="006C3BF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3365">
        <w:rPr>
          <w:rFonts w:ascii="Times New Roman" w:hAnsi="Times New Roman" w:cs="Times New Roman"/>
          <w:sz w:val="24"/>
          <w:szCs w:val="24"/>
        </w:rPr>
        <w:t>1.1.</w:t>
      </w:r>
      <w:r w:rsidRPr="006C3BF1">
        <w:rPr>
          <w:rFonts w:ascii="Times New Roman" w:hAnsi="Times New Roman" w:cs="Times New Roman"/>
          <w:sz w:val="24"/>
          <w:szCs w:val="24"/>
        </w:rPr>
        <w:t xml:space="preserve"> приложение к приказу изложить в новой редакции согласно приложению к настоящему приказу.</w:t>
      </w:r>
    </w:p>
    <w:p w:rsidR="006C3BF1" w:rsidRDefault="006C3BF1" w:rsidP="006C3BF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F1">
        <w:rPr>
          <w:rFonts w:ascii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6C3BF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C3BF1">
        <w:rPr>
          <w:rFonts w:ascii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6C3BF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C3BF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2510C" w:rsidRPr="00186D92" w:rsidRDefault="00C2510C" w:rsidP="00C251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D92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со дня его подписания и распространяется на правоотношения, возникшие с 01 января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86D92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2510C" w:rsidRPr="006C3BF1" w:rsidRDefault="00C2510C" w:rsidP="00C251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bookmarkStart w:id="0" w:name="_GoBack"/>
      <w:bookmarkEnd w:id="0"/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76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4CA7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CA7">
        <w:rPr>
          <w:rFonts w:ascii="Times New Roman" w:eastAsia="Times New Roman" w:hAnsi="Times New Roman" w:cs="Times New Roman"/>
          <w:sz w:val="24"/>
          <w:szCs w:val="24"/>
        </w:rPr>
        <w:t>423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№ 0</w:t>
      </w:r>
      <w:r w:rsidR="00453629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D74F91" w:rsidRDefault="00EF265A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265A" w:rsidRPr="00D74F91" w:rsidRDefault="002F4805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057DE" w:rsidRPr="00C057DE">
        <w:rPr>
          <w:rFonts w:ascii="Times New Roman" w:eastAsia="Times New Roman" w:hAnsi="Times New Roman" w:cs="Times New Roman"/>
          <w:b/>
          <w:sz w:val="24"/>
          <w:szCs w:val="24"/>
        </w:rPr>
        <w:t>Школьное питание в общеобразовательных организациях</w:t>
      </w:r>
      <w:r w:rsidR="005232D9"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на 2020</w:t>
      </w:r>
      <w:r w:rsidRPr="00D74F9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5E4097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EA750A">
        <w:rPr>
          <w:rFonts w:ascii="Times New Roman" w:eastAsia="Times New Roman" w:hAnsi="Times New Roman" w:cs="Times New Roman"/>
          <w:b/>
          <w:sz w:val="24"/>
          <w:szCs w:val="24"/>
        </w:rPr>
        <w:t>плановый период 2021 и 2022 годов</w:t>
      </w:r>
    </w:p>
    <w:p w:rsidR="00990C43" w:rsidRPr="00D74F91" w:rsidRDefault="00990C43" w:rsidP="00990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 тип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</w:t>
            </w: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здоровья детей путем обеспечения частичной оплаты стоимости питания отдельных категорий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 муниципальных общеобразовательных организациях, за исключением обучающихся с ограниченными возможностями здоровья (обучающихся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родителей), предоставления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</w:t>
            </w:r>
            <w:proofErr w:type="gramEnd"/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1. Количество муниципальных общеобразовательных организаций, обеспечивающих частичной оплатой стоимости питания, за исключением обучающихся с ограниченными возможностями здоровья, обеспечивающих дотацией по оплате стоимости питания обучающихся льготных категорий, имеющих право на получение данной дотации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ВЦП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3C59FB" w:rsidRPr="003C59FB" w:rsidTr="00DA6C09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3C59FB" w:rsidRPr="003C59FB" w:rsidTr="00DA6C09"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FB" w:rsidRPr="003C59FB" w:rsidRDefault="003C59FB" w:rsidP="003C59F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9FB" w:rsidRPr="003C59FB" w:rsidRDefault="003C59FB" w:rsidP="003C59FB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647E5F" w:rsidP="00EA2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  <w:r w:rsidR="00EA2FF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 072 875,96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EA2FFA" w:rsidP="00AB29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385 230,50</w:t>
            </w:r>
          </w:p>
        </w:tc>
      </w:tr>
      <w:tr w:rsidR="003C59FB" w:rsidRPr="003C59FB" w:rsidTr="00DB62E9">
        <w:trPr>
          <w:trHeight w:val="21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EA2FFA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105 898,00</w:t>
            </w:r>
          </w:p>
        </w:tc>
      </w:tr>
      <w:tr w:rsidR="003C59FB" w:rsidRPr="003C59FB" w:rsidTr="00647E5F">
        <w:trPr>
          <w:trHeight w:val="205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647E5F" w:rsidP="00EA2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</w:t>
            </w:r>
            <w:r w:rsidR="00EA2FF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 564 004,46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EA2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  <w:r w:rsidR="00EA2FF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 122 200,00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1 309 800,00</w:t>
            </w:r>
          </w:p>
        </w:tc>
      </w:tr>
      <w:tr w:rsidR="003C59FB" w:rsidRPr="003C59FB" w:rsidTr="00DB62E9">
        <w:trPr>
          <w:trHeight w:val="203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295 300,00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EA2F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  <w:r w:rsidR="00EA2FF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 727 300,00</w:t>
            </w:r>
          </w:p>
        </w:tc>
      </w:tr>
      <w:tr w:rsidR="00EA2FFA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A" w:rsidRPr="003C59FB" w:rsidRDefault="00EA2FFA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A" w:rsidRPr="003C59FB" w:rsidRDefault="00EA2FFA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A" w:rsidRPr="003C59FB" w:rsidRDefault="00EA2FFA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A" w:rsidRPr="003C59FB" w:rsidRDefault="00EA2FFA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A" w:rsidRPr="003C59FB" w:rsidRDefault="00EA2FFA" w:rsidP="00D33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 122 200,00</w:t>
            </w:r>
          </w:p>
        </w:tc>
      </w:tr>
      <w:tr w:rsidR="003C59FB" w:rsidRPr="003C59FB" w:rsidTr="00DA6C09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1 309 800,00</w:t>
            </w:r>
          </w:p>
        </w:tc>
      </w:tr>
      <w:tr w:rsidR="003C59FB" w:rsidRPr="003C59FB" w:rsidTr="00DB62E9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4170" w:type="dxa"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</w:tcPr>
          <w:p w:rsidR="003C59FB" w:rsidRPr="003C59FB" w:rsidRDefault="003C59FB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69510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295 300,00</w:t>
            </w:r>
          </w:p>
        </w:tc>
      </w:tr>
      <w:tr w:rsidR="00EA2FFA" w:rsidRPr="003C59FB" w:rsidTr="00DA6C0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170" w:type="dxa"/>
          </w:tcPr>
          <w:p w:rsidR="00EA2FFA" w:rsidRPr="003C59FB" w:rsidRDefault="00EA2FFA" w:rsidP="003C5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0" w:type="dxa"/>
          </w:tcPr>
          <w:p w:rsidR="00EA2FFA" w:rsidRPr="003C59FB" w:rsidRDefault="00EA2FFA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</w:tcPr>
          <w:p w:rsidR="00EA2FFA" w:rsidRPr="003C59FB" w:rsidRDefault="00EA2FFA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</w:tcPr>
          <w:p w:rsidR="00EA2FFA" w:rsidRPr="003C59FB" w:rsidRDefault="00EA2FFA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</w:tcPr>
          <w:p w:rsidR="00EA2FFA" w:rsidRPr="003C59FB" w:rsidRDefault="00EA2FFA" w:rsidP="00D333C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2</w:t>
            </w: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 727 300,00</w:t>
            </w:r>
          </w:p>
        </w:tc>
      </w:tr>
    </w:tbl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Сохранение и укрепление здоровья участников образовательного процесса - приоритетное направление развития системы образования муниципального образования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области. 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Фактором, влияющим на качество физического развития школьников, нормальный рост и развитие ребенка, является питание.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Управления образования Администрации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района направлена на последовательные преобразования по направлению сохранения и укрепления здоровья школьников, которые должны происходить в каждой муниципальной общеобразовательной организации и системе образования муниципального образования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 в целом. Эта задача может быть решена только путем формирования среды, обеспечивающей здоровый образ жизни, пробуждения в детях желания заботиться о своем здоровье. Приоритетным направлением деятельности муниципальных общеобразовательных </w:t>
      </w:r>
      <w:proofErr w:type="gramStart"/>
      <w:r w:rsidRPr="003C59FB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proofErr w:type="gram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в обеспечении здоровья обучающихся является организация полноценного питания.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Необходимость разработки Программы обусловлена наличием нерешенных проблем в области создания условий по сохранению, восстановлению и укреплению здоровья школьников муниципального образования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области: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недостаток финансирования на региональном уровне частичной оплаты стоимости питания отдельных категорий обучающихся, за исключением обучающихся с </w:t>
      </w:r>
      <w:r w:rsidRPr="003C59FB">
        <w:rPr>
          <w:rFonts w:ascii="Times New Roman" w:eastAsia="Times New Roman" w:hAnsi="Times New Roman" w:cs="Times New Roman"/>
          <w:sz w:val="24"/>
          <w:szCs w:val="24"/>
        </w:rPr>
        <w:lastRenderedPageBreak/>
        <w:t>ограниченными возможностями здоровья;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недостаток финансирования на муниципальном уровне дотации по оплате стоимости питания обучающихся льготных категорий, имеющих право на получение данной дотации;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ежегодный рост цен на продукты питания.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9FB">
        <w:rPr>
          <w:rFonts w:ascii="Times New Roman" w:eastAsia="Times New Roman" w:hAnsi="Times New Roman" w:cs="Times New Roman"/>
          <w:sz w:val="24"/>
          <w:szCs w:val="24"/>
        </w:rPr>
        <w:t>Организация частичной оплаты стоимости питания отдельных категорий обучающихся в муниципальных общеобразовательных организациях, за исключением обучающихся с ограниченными возможностями здоровья (обучающихся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родителей), предоставление дотации по оплате стоимости питания обучающихся льготных категорий, имеющих право на получение</w:t>
      </w:r>
      <w:proofErr w:type="gram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данной дотации, в муниципальных общеобразовательных организациях.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Раздел 3. Описание методик расчета показателей </w:t>
      </w:r>
      <w:proofErr w:type="spellStart"/>
      <w:r w:rsidRPr="003C59FB">
        <w:rPr>
          <w:rFonts w:ascii="Times New Roman" w:eastAsia="Times New Roman" w:hAnsi="Times New Roman" w:cs="Times New Roman"/>
          <w:sz w:val="24"/>
          <w:szCs w:val="24"/>
        </w:rPr>
        <w:t>непосредственногорезультата</w:t>
      </w:r>
      <w:proofErr w:type="spellEnd"/>
      <w:r w:rsidRPr="003C59FB">
        <w:rPr>
          <w:rFonts w:ascii="Times New Roman" w:eastAsia="Times New Roman" w:hAnsi="Times New Roman" w:cs="Times New Roman"/>
          <w:sz w:val="24"/>
          <w:szCs w:val="24"/>
        </w:rPr>
        <w:t xml:space="preserve"> (мероприятий ВЦП)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984"/>
        <w:gridCol w:w="1808"/>
      </w:tblGrid>
      <w:tr w:rsidR="003C59FB" w:rsidRPr="003C59FB" w:rsidTr="00DA6C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3C59FB" w:rsidRPr="003C59FB" w:rsidTr="00DA6C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(обеспечение частичной оплаты </w:t>
            </w:r>
            <w:proofErr w:type="gramEnd"/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стоимости питания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 категорий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в муниципальных общеобразовательных организациях, предоставление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достигнутом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об утверждении списочного состава</w:t>
            </w:r>
          </w:p>
        </w:tc>
      </w:tr>
    </w:tbl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 ВЦП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Реализуется муниципальной общеобразовательной организацией</w:t>
            </w:r>
          </w:p>
        </w:tc>
      </w:tr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текущий мониторинг ВЦП и составление форм </w:t>
            </w: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 xml:space="preserve">Волошина Елена Михайловна, 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методист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;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lastRenderedPageBreak/>
              <w:t>Беккер Ирина Яковлевна</w:t>
            </w:r>
          </w:p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Экономист </w:t>
            </w: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</w:t>
            </w: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ПЭО</w:t>
            </w:r>
          </w:p>
        </w:tc>
      </w:tr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Сроки текущего мониторинга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Ежеквартально</w:t>
            </w:r>
          </w:p>
        </w:tc>
      </w:tr>
      <w:tr w:rsidR="003C59FB" w:rsidRPr="003C59FB" w:rsidTr="00DA6C0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области»</w:t>
            </w:r>
          </w:p>
        </w:tc>
      </w:tr>
    </w:tbl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59FB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3C59FB" w:rsidRPr="003C59FB" w:rsidTr="00DA6C09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3C59FB" w:rsidRPr="003C59FB" w:rsidTr="00DA6C0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1. Сбой технологического оборудования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Профилактические работы по оценке состояния технологического оборудования </w:t>
            </w:r>
          </w:p>
        </w:tc>
      </w:tr>
      <w:tr w:rsidR="003C59FB" w:rsidRPr="003C59FB" w:rsidTr="00DA6C0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2. Аварийные ситуации в системе водоснабжения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3C59FB" w:rsidRPr="003C59FB" w:rsidTr="00DA6C09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FB" w:rsidRPr="003C59FB" w:rsidRDefault="003C59FB" w:rsidP="003C59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3C59F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3C59FB" w:rsidRPr="003C59FB" w:rsidRDefault="003C59FB" w:rsidP="003C5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4689"/>
    <w:rsid w:val="0003288E"/>
    <w:rsid w:val="000468DB"/>
    <w:rsid w:val="00053757"/>
    <w:rsid w:val="000725CD"/>
    <w:rsid w:val="00081240"/>
    <w:rsid w:val="00094270"/>
    <w:rsid w:val="000B6423"/>
    <w:rsid w:val="000C2E52"/>
    <w:rsid w:val="000E05B2"/>
    <w:rsid w:val="000E4198"/>
    <w:rsid w:val="000E572F"/>
    <w:rsid w:val="000E7874"/>
    <w:rsid w:val="00103501"/>
    <w:rsid w:val="00105492"/>
    <w:rsid w:val="001057BD"/>
    <w:rsid w:val="00171C85"/>
    <w:rsid w:val="001727F5"/>
    <w:rsid w:val="00172CE5"/>
    <w:rsid w:val="0017431A"/>
    <w:rsid w:val="00182882"/>
    <w:rsid w:val="001A15E4"/>
    <w:rsid w:val="001C2E08"/>
    <w:rsid w:val="001D3422"/>
    <w:rsid w:val="001D5AA8"/>
    <w:rsid w:val="0021486A"/>
    <w:rsid w:val="00221792"/>
    <w:rsid w:val="0023114B"/>
    <w:rsid w:val="0024720A"/>
    <w:rsid w:val="00250F94"/>
    <w:rsid w:val="002529EF"/>
    <w:rsid w:val="00261243"/>
    <w:rsid w:val="0027376F"/>
    <w:rsid w:val="002808E7"/>
    <w:rsid w:val="00283F3D"/>
    <w:rsid w:val="002963F1"/>
    <w:rsid w:val="002B6F7D"/>
    <w:rsid w:val="002C1C84"/>
    <w:rsid w:val="002C5D5F"/>
    <w:rsid w:val="002D3801"/>
    <w:rsid w:val="002D3A93"/>
    <w:rsid w:val="002F4805"/>
    <w:rsid w:val="002F656A"/>
    <w:rsid w:val="0030423B"/>
    <w:rsid w:val="00317752"/>
    <w:rsid w:val="00331F88"/>
    <w:rsid w:val="003624D0"/>
    <w:rsid w:val="00381BEF"/>
    <w:rsid w:val="00392404"/>
    <w:rsid w:val="00393580"/>
    <w:rsid w:val="00396DA5"/>
    <w:rsid w:val="003C59FB"/>
    <w:rsid w:val="003D2152"/>
    <w:rsid w:val="003D4DC9"/>
    <w:rsid w:val="003E3CAF"/>
    <w:rsid w:val="003F3313"/>
    <w:rsid w:val="0040428A"/>
    <w:rsid w:val="00411376"/>
    <w:rsid w:val="004159B9"/>
    <w:rsid w:val="004163A3"/>
    <w:rsid w:val="004222EA"/>
    <w:rsid w:val="00426FF2"/>
    <w:rsid w:val="00441ABD"/>
    <w:rsid w:val="00445DF5"/>
    <w:rsid w:val="00453629"/>
    <w:rsid w:val="00454310"/>
    <w:rsid w:val="004572AC"/>
    <w:rsid w:val="004651CE"/>
    <w:rsid w:val="0047083F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4161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47E5F"/>
    <w:rsid w:val="00653F62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EB"/>
    <w:rsid w:val="00743CF2"/>
    <w:rsid w:val="007479E9"/>
    <w:rsid w:val="00755069"/>
    <w:rsid w:val="007704A2"/>
    <w:rsid w:val="0077399F"/>
    <w:rsid w:val="00784681"/>
    <w:rsid w:val="00784CA7"/>
    <w:rsid w:val="007A00C8"/>
    <w:rsid w:val="007A7643"/>
    <w:rsid w:val="007B146D"/>
    <w:rsid w:val="007B3393"/>
    <w:rsid w:val="007D1440"/>
    <w:rsid w:val="007D1E45"/>
    <w:rsid w:val="007D464C"/>
    <w:rsid w:val="007F2F49"/>
    <w:rsid w:val="00810A17"/>
    <w:rsid w:val="0082296F"/>
    <w:rsid w:val="0085067A"/>
    <w:rsid w:val="00863CA0"/>
    <w:rsid w:val="00865477"/>
    <w:rsid w:val="00875E60"/>
    <w:rsid w:val="008764B4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90C43"/>
    <w:rsid w:val="00991D8E"/>
    <w:rsid w:val="009936F0"/>
    <w:rsid w:val="009A01BD"/>
    <w:rsid w:val="009B573E"/>
    <w:rsid w:val="009C6911"/>
    <w:rsid w:val="009D3DEA"/>
    <w:rsid w:val="009E2CFF"/>
    <w:rsid w:val="009E4495"/>
    <w:rsid w:val="00A33796"/>
    <w:rsid w:val="00A45CDD"/>
    <w:rsid w:val="00AA383E"/>
    <w:rsid w:val="00AA70EB"/>
    <w:rsid w:val="00AB29B9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3053B"/>
    <w:rsid w:val="00B33438"/>
    <w:rsid w:val="00B3762E"/>
    <w:rsid w:val="00B4635E"/>
    <w:rsid w:val="00B50122"/>
    <w:rsid w:val="00B764AD"/>
    <w:rsid w:val="00B97FF8"/>
    <w:rsid w:val="00BB5CF6"/>
    <w:rsid w:val="00BC0687"/>
    <w:rsid w:val="00BC187F"/>
    <w:rsid w:val="00BC6144"/>
    <w:rsid w:val="00BD12C0"/>
    <w:rsid w:val="00BF2803"/>
    <w:rsid w:val="00C057DE"/>
    <w:rsid w:val="00C2510C"/>
    <w:rsid w:val="00C26544"/>
    <w:rsid w:val="00C35E2B"/>
    <w:rsid w:val="00C3662F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F218D"/>
    <w:rsid w:val="00CF7AAB"/>
    <w:rsid w:val="00D1748B"/>
    <w:rsid w:val="00D21C9C"/>
    <w:rsid w:val="00D57918"/>
    <w:rsid w:val="00D74F91"/>
    <w:rsid w:val="00D80EB6"/>
    <w:rsid w:val="00DA35D1"/>
    <w:rsid w:val="00DA6C09"/>
    <w:rsid w:val="00DB1EF9"/>
    <w:rsid w:val="00DB62E9"/>
    <w:rsid w:val="00DC6C3B"/>
    <w:rsid w:val="00DD6A95"/>
    <w:rsid w:val="00DE1E14"/>
    <w:rsid w:val="00E02289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95198"/>
    <w:rsid w:val="00EA2FFA"/>
    <w:rsid w:val="00EA5C8A"/>
    <w:rsid w:val="00EA750A"/>
    <w:rsid w:val="00EB53E2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65A3C"/>
    <w:rsid w:val="00F728D1"/>
    <w:rsid w:val="00F760E6"/>
    <w:rsid w:val="00F8672D"/>
    <w:rsid w:val="00FA7B7D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68F0-1F75-4BE4-B8CC-40A20E11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196</cp:revision>
  <cp:lastPrinted>2020-04-17T01:55:00Z</cp:lastPrinted>
  <dcterms:created xsi:type="dcterms:W3CDTF">2014-04-07T09:58:00Z</dcterms:created>
  <dcterms:modified xsi:type="dcterms:W3CDTF">2021-02-16T03:41:00Z</dcterms:modified>
</cp:coreProperties>
</file>