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3C" w:rsidRPr="00B30DF5" w:rsidRDefault="00973D3C" w:rsidP="00973D3C">
      <w:pPr>
        <w:pStyle w:val="2"/>
        <w:shd w:val="clear" w:color="auto" w:fill="auto"/>
        <w:tabs>
          <w:tab w:val="left" w:pos="3260"/>
          <w:tab w:val="left" w:pos="10053"/>
        </w:tabs>
        <w:spacing w:before="350" w:after="8" w:line="210" w:lineRule="exact"/>
        <w:ind w:left="2900"/>
        <w:rPr>
          <w:b w:val="0"/>
          <w:sz w:val="24"/>
          <w:szCs w:val="24"/>
        </w:rPr>
      </w:pPr>
      <w:bookmarkStart w:id="0" w:name="_GoBack"/>
      <w:bookmarkEnd w:id="0"/>
      <w:proofErr w:type="gramStart"/>
      <w:r w:rsidRPr="00B30DF5">
        <w:rPr>
          <w:b w:val="0"/>
          <w:sz w:val="24"/>
          <w:szCs w:val="24"/>
        </w:rPr>
        <w:t>Планируемые</w:t>
      </w:r>
      <w:proofErr w:type="gramEnd"/>
      <w:r w:rsidRPr="00B30DF5">
        <w:rPr>
          <w:b w:val="0"/>
          <w:sz w:val="24"/>
          <w:szCs w:val="24"/>
        </w:rPr>
        <w:t xml:space="preserve"> к проведению в</w:t>
      </w:r>
      <w:r>
        <w:rPr>
          <w:b w:val="0"/>
          <w:sz w:val="24"/>
          <w:szCs w:val="24"/>
        </w:rPr>
        <w:t xml:space="preserve"> Верхнекетском районе  </w:t>
      </w:r>
      <w:r w:rsidRPr="00B30DF5">
        <w:rPr>
          <w:b w:val="0"/>
          <w:sz w:val="24"/>
          <w:szCs w:val="24"/>
        </w:rPr>
        <w:t>в 2016 году</w:t>
      </w:r>
    </w:p>
    <w:p w:rsidR="00973D3C" w:rsidRPr="00B30DF5" w:rsidRDefault="00973D3C" w:rsidP="00973D3C">
      <w:pPr>
        <w:pStyle w:val="30"/>
        <w:shd w:val="clear" w:color="auto" w:fill="auto"/>
        <w:spacing w:after="136" w:line="210" w:lineRule="exact"/>
        <w:ind w:left="6720"/>
        <w:jc w:val="left"/>
        <w:rPr>
          <w:sz w:val="24"/>
          <w:szCs w:val="24"/>
        </w:rPr>
      </w:pPr>
    </w:p>
    <w:p w:rsidR="00973D3C" w:rsidRPr="00B30DF5" w:rsidRDefault="00973D3C" w:rsidP="00973D3C">
      <w:pPr>
        <w:pStyle w:val="2"/>
        <w:shd w:val="clear" w:color="auto" w:fill="auto"/>
        <w:spacing w:after="18" w:line="200" w:lineRule="exact"/>
        <w:ind w:left="120"/>
        <w:jc w:val="center"/>
        <w:rPr>
          <w:b w:val="0"/>
          <w:sz w:val="24"/>
          <w:szCs w:val="24"/>
        </w:rPr>
      </w:pPr>
      <w:r w:rsidRPr="00B30DF5">
        <w:rPr>
          <w:b w:val="0"/>
          <w:sz w:val="24"/>
          <w:szCs w:val="24"/>
        </w:rPr>
        <w:t>мероприятия всероссийского, межрегионального и регионального уровня, направленные на реализацию Концепции развития математического</w:t>
      </w:r>
    </w:p>
    <w:p w:rsidR="00973D3C" w:rsidRDefault="00973D3C" w:rsidP="00973D3C">
      <w:pPr>
        <w:pStyle w:val="2"/>
        <w:shd w:val="clear" w:color="auto" w:fill="auto"/>
        <w:spacing w:after="500" w:line="200" w:lineRule="exact"/>
        <w:ind w:left="120"/>
        <w:jc w:val="center"/>
        <w:rPr>
          <w:b w:val="0"/>
          <w:sz w:val="24"/>
          <w:szCs w:val="24"/>
        </w:rPr>
      </w:pPr>
      <w:r w:rsidRPr="00B30DF5">
        <w:rPr>
          <w:b w:val="0"/>
          <w:sz w:val="24"/>
          <w:szCs w:val="24"/>
        </w:rPr>
        <w:t>образования в Российской Федерации</w:t>
      </w:r>
    </w:p>
    <w:tbl>
      <w:tblPr>
        <w:tblStyle w:val="a4"/>
        <w:tblW w:w="0" w:type="auto"/>
        <w:tblInd w:w="120" w:type="dxa"/>
        <w:tblLook w:val="04A0" w:firstRow="1" w:lastRow="0" w:firstColumn="1" w:lastColumn="0" w:noHBand="0" w:noVBand="1"/>
      </w:tblPr>
      <w:tblGrid>
        <w:gridCol w:w="576"/>
        <w:gridCol w:w="6792"/>
        <w:gridCol w:w="2587"/>
        <w:gridCol w:w="1793"/>
        <w:gridCol w:w="2918"/>
      </w:tblGrid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gramEnd"/>
            <w:r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Предполагаемый срок (дата или месяц) проведения мероприятия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Интернет-сайт, на котором </w:t>
            </w:r>
            <w:proofErr w:type="gramStart"/>
            <w:r>
              <w:rPr>
                <w:b w:val="0"/>
                <w:sz w:val="24"/>
                <w:szCs w:val="24"/>
              </w:rPr>
              <w:t>размещена</w:t>
            </w:r>
            <w:proofErr w:type="gramEnd"/>
            <w:r>
              <w:rPr>
                <w:b w:val="0"/>
                <w:sz w:val="24"/>
                <w:szCs w:val="24"/>
              </w:rPr>
              <w:t xml:space="preserve"> (предполагается размещать) информацию о мероприятии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Включение в учебные планы ОО факультативов, </w:t>
            </w:r>
            <w:proofErr w:type="spellStart"/>
            <w:r>
              <w:rPr>
                <w:b w:val="0"/>
                <w:sz w:val="24"/>
                <w:szCs w:val="24"/>
              </w:rPr>
              <w:t>элективов</w:t>
            </w:r>
            <w:proofErr w:type="spellEnd"/>
            <w:r>
              <w:rPr>
                <w:b w:val="0"/>
                <w:sz w:val="24"/>
                <w:szCs w:val="24"/>
              </w:rPr>
              <w:t>, занятий по внеурочной деятельности в части математического образования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Сайты ОО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региональной олимпиаде для учителей математики в области математического образования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Согласно плану ТОИПКРО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 ТОИПКРО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73D3C" w:rsidRPr="00DB7FBE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Организация и проведение </w:t>
            </w:r>
            <w:r>
              <w:rPr>
                <w:b w:val="0"/>
                <w:sz w:val="24"/>
                <w:szCs w:val="24"/>
                <w:lang w:val="en-US"/>
              </w:rPr>
              <w:t>XII</w:t>
            </w:r>
            <w:r>
              <w:rPr>
                <w:b w:val="0"/>
                <w:sz w:val="24"/>
                <w:szCs w:val="24"/>
              </w:rPr>
              <w:t xml:space="preserve">, </w:t>
            </w:r>
            <w:r>
              <w:rPr>
                <w:b w:val="0"/>
                <w:sz w:val="24"/>
                <w:szCs w:val="24"/>
                <w:lang w:val="en-US"/>
              </w:rPr>
              <w:t>XIII</w:t>
            </w:r>
            <w:r w:rsidRPr="00DB7FB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сессии муниципального олимпиадного центра (группы естественно-математического направления)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Март, ноябрь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БСШ №1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 УО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одаренных детей в конкурсных мероприятиях математической направленности («Кенгуру», «Математический марафон» и др.)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Сайты ОО, УО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 работы кружков «Робототехника»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</w:t>
            </w:r>
          </w:p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Сайты ОО, </w:t>
            </w:r>
            <w:proofErr w:type="gramStart"/>
            <w:r>
              <w:rPr>
                <w:b w:val="0"/>
                <w:sz w:val="24"/>
                <w:szCs w:val="24"/>
              </w:rPr>
              <w:t>ДО</w:t>
            </w:r>
            <w:proofErr w:type="gramEnd"/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Разработка календаря знаменательных дат и событий в области математики (РМО учителей математики)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Ноябрь-декабрь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УО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 УО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 консультативной поддержки учителей математики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 ОО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b w:val="0"/>
                <w:sz w:val="24"/>
                <w:szCs w:val="24"/>
              </w:rPr>
              <w:t>КИМов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школьного этапа ВСОШ по математике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 УО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73D3C" w:rsidRPr="005D56AF" w:rsidRDefault="00973D3C" w:rsidP="008152A1">
            <w:pPr>
              <w:rPr>
                <w:rFonts w:ascii="Times New Roman" w:hAnsi="Times New Roman"/>
              </w:rPr>
            </w:pPr>
            <w:r w:rsidRPr="005D56AF">
              <w:rPr>
                <w:rFonts w:ascii="Times New Roman" w:hAnsi="Times New Roman"/>
              </w:rPr>
              <w:t>Эффективное  использование учебного оборудования и сети Интернет</w:t>
            </w:r>
            <w:r>
              <w:rPr>
                <w:rFonts w:ascii="Times New Roman" w:hAnsi="Times New Roman"/>
              </w:rPr>
              <w:t xml:space="preserve"> в процессе преподавания математики и внеурочной деятельности.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 ОО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73D3C" w:rsidRPr="005D56AF" w:rsidRDefault="00973D3C" w:rsidP="008152A1">
            <w:pPr>
              <w:rPr>
                <w:rFonts w:ascii="Times New Roman" w:hAnsi="Times New Roman"/>
              </w:rPr>
            </w:pPr>
            <w:r w:rsidRPr="005D56AF">
              <w:rPr>
                <w:rFonts w:ascii="Times New Roman" w:eastAsia="SimSun" w:hAnsi="Times New Roman"/>
              </w:rPr>
              <w:t>Выявление инновационного педагогического опыта учителей по повышению качества образовательных достижений учащихся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 ОО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973D3C" w:rsidRPr="005D56AF" w:rsidRDefault="00973D3C" w:rsidP="008152A1">
            <w:pPr>
              <w:rPr>
                <w:rFonts w:ascii="Times New Roman" w:eastAsia="SimSun" w:hAnsi="Times New Roman"/>
              </w:rPr>
            </w:pPr>
            <w:r w:rsidRPr="005D56AF">
              <w:rPr>
                <w:rFonts w:ascii="Times New Roman" w:hAnsi="Times New Roman"/>
              </w:rPr>
              <w:t>Организация методического сопровождения  введения ФГОС основного общего образования.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 ОО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973D3C" w:rsidRPr="005D56AF" w:rsidRDefault="00973D3C" w:rsidP="008152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Прохождение курсовой подготовки учителями математики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ТОИПКРО</w:t>
            </w:r>
          </w:p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РЦРО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 ТОИМКРО</w:t>
            </w:r>
          </w:p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 РЦРО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973D3C" w:rsidRDefault="00973D3C" w:rsidP="008152A1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Заседание РМО Учителей математики</w:t>
            </w:r>
          </w:p>
          <w:p w:rsidR="00973D3C" w:rsidRDefault="00973D3C" w:rsidP="008152A1">
            <w:pPr>
              <w:rPr>
                <w:rFonts w:ascii="Times New Roman" w:hAnsi="Times New Roman"/>
                <w:b/>
                <w:szCs w:val="28"/>
              </w:rPr>
            </w:pPr>
            <w:r w:rsidRPr="00362147">
              <w:rPr>
                <w:rFonts w:ascii="Times New Roman" w:hAnsi="Times New Roman"/>
                <w:b/>
                <w:szCs w:val="28"/>
              </w:rPr>
              <w:t xml:space="preserve">ТЕМА «Введение ФГОС ООО. Особенности преподавания </w:t>
            </w:r>
            <w:r>
              <w:rPr>
                <w:rFonts w:ascii="Times New Roman" w:hAnsi="Times New Roman"/>
                <w:b/>
                <w:szCs w:val="28"/>
              </w:rPr>
              <w:t xml:space="preserve"> математики</w:t>
            </w:r>
            <w:r w:rsidRPr="00362147">
              <w:rPr>
                <w:rFonts w:ascii="Times New Roman" w:hAnsi="Times New Roman"/>
                <w:b/>
                <w:szCs w:val="28"/>
              </w:rPr>
              <w:t>»</w:t>
            </w:r>
          </w:p>
          <w:p w:rsidR="00973D3C" w:rsidRDefault="00973D3C" w:rsidP="008152A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Рассматриваемые вопросы:</w:t>
            </w:r>
          </w:p>
          <w:p w:rsidR="00973D3C" w:rsidRDefault="00973D3C" w:rsidP="008152A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Формирование универсальных учебных действий обучающихся на уроках математики.</w:t>
            </w:r>
          </w:p>
          <w:p w:rsidR="00973D3C" w:rsidRDefault="00973D3C" w:rsidP="008152A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Реализация Концепции математического образования (по материалам Всероссийской конференции 2015 года)</w:t>
            </w:r>
          </w:p>
          <w:p w:rsidR="00973D3C" w:rsidRDefault="00973D3C" w:rsidP="008152A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56AF">
              <w:rPr>
                <w:rFonts w:ascii="Times New Roman" w:eastAsia="SimSun" w:hAnsi="Times New Roman"/>
                <w:sz w:val="24"/>
                <w:szCs w:val="24"/>
              </w:rPr>
              <w:t>Анализ результатов  ЕГЭ и ОГЭ в О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О</w:t>
            </w:r>
            <w:r w:rsidRPr="005D56AF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Верхнекетского района по математике в 2015</w:t>
            </w:r>
            <w:r w:rsidRPr="005D56AF">
              <w:rPr>
                <w:rFonts w:ascii="Times New Roman" w:eastAsia="SimSu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Обсуждение </w:t>
            </w: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стратегического плана работы по повышению уровня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школьников. (Использование опыта работы учителей-членов РМО)</w:t>
            </w:r>
            <w:r w:rsidRPr="00F516B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73D3C" w:rsidRDefault="00973D3C" w:rsidP="008152A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Обсуждение возможных образовательных событий (математических и/или интегрированных) на уровне муниципалитета</w:t>
            </w:r>
            <w:r w:rsidRPr="00F516B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F516B0">
              <w:rPr>
                <w:rFonts w:ascii="Times New Roman" w:hAnsi="Times New Roman" w:cs="Times New Roman"/>
                <w:sz w:val="24"/>
                <w:szCs w:val="28"/>
              </w:rPr>
              <w:t xml:space="preserve"> 2015-2016 уч. г.</w:t>
            </w:r>
          </w:p>
          <w:p w:rsidR="00973D3C" w:rsidRDefault="00973D3C" w:rsidP="008152A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Выступления учителей математики  (по согласованию)</w:t>
            </w:r>
          </w:p>
          <w:p w:rsidR="00973D3C" w:rsidRPr="00961768" w:rsidRDefault="00973D3C" w:rsidP="008152A1">
            <w:pPr>
              <w:ind w:left="-4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973D3C" w:rsidRPr="00F516B0" w:rsidRDefault="00973D3C" w:rsidP="008152A1">
            <w:pPr>
              <w:tabs>
                <w:tab w:val="left" w:pos="26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Октябрь-ноябрь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БСШ №1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</w:p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 УО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973D3C" w:rsidRDefault="00973D3C" w:rsidP="008152A1">
            <w:pPr>
              <w:rPr>
                <w:rFonts w:ascii="Times New Roman" w:hAnsi="Times New Roman"/>
                <w:b/>
                <w:szCs w:val="28"/>
              </w:rPr>
            </w:pPr>
            <w:r w:rsidRPr="00362147">
              <w:rPr>
                <w:rFonts w:ascii="Times New Roman" w:hAnsi="Times New Roman"/>
                <w:b/>
                <w:szCs w:val="28"/>
              </w:rPr>
              <w:t xml:space="preserve">ТЕМА </w:t>
            </w:r>
            <w:r w:rsidRPr="00382313">
              <w:rPr>
                <w:rFonts w:ascii="Times New Roman" w:hAnsi="Times New Roman"/>
                <w:b/>
              </w:rPr>
              <w:t xml:space="preserve">«Современный урок </w:t>
            </w:r>
            <w:r>
              <w:rPr>
                <w:rFonts w:ascii="Times New Roman" w:hAnsi="Times New Roman"/>
                <w:b/>
                <w:szCs w:val="28"/>
              </w:rPr>
              <w:t>математики</w:t>
            </w:r>
            <w:r w:rsidRPr="0038231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 условиях ФГОС ООО.  Формы и методы внеурочной деятельности</w:t>
            </w:r>
            <w:r w:rsidRPr="00362147">
              <w:rPr>
                <w:rFonts w:ascii="Times New Roman" w:hAnsi="Times New Roman"/>
                <w:b/>
                <w:szCs w:val="28"/>
              </w:rPr>
              <w:t>»</w:t>
            </w:r>
          </w:p>
          <w:p w:rsidR="00973D3C" w:rsidRDefault="00973D3C" w:rsidP="008152A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Рассматриваемые вопросы:</w:t>
            </w:r>
          </w:p>
          <w:p w:rsidR="00973D3C" w:rsidRPr="00687462" w:rsidRDefault="00973D3C" w:rsidP="008152A1">
            <w:pPr>
              <w:pStyle w:val="a5"/>
              <w:numPr>
                <w:ilvl w:val="0"/>
                <w:numId w:val="3"/>
              </w:numPr>
              <w:ind w:left="32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874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Особенности конструирования</w:t>
            </w:r>
            <w:r w:rsidRPr="00687462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8746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урока</w:t>
            </w:r>
            <w:r w:rsidRPr="00687462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8746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математики</w:t>
            </w:r>
            <w:r w:rsidRPr="00687462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874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 основе</w:t>
            </w:r>
            <w:r w:rsidRPr="00687462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874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системно-</w:t>
            </w:r>
            <w:proofErr w:type="spellStart"/>
            <w:r w:rsidRPr="006874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деятельностного</w:t>
            </w:r>
            <w:proofErr w:type="spellEnd"/>
            <w:r w:rsidRPr="006874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подхода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973D3C" w:rsidRDefault="00973D3C" w:rsidP="008152A1">
            <w:pPr>
              <w:pStyle w:val="a5"/>
              <w:numPr>
                <w:ilvl w:val="0"/>
                <w:numId w:val="3"/>
              </w:numPr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C53ABF">
              <w:rPr>
                <w:rFonts w:ascii="Times New Roman" w:hAnsi="Times New Roman"/>
                <w:sz w:val="24"/>
                <w:szCs w:val="24"/>
              </w:rPr>
              <w:t xml:space="preserve">Проведение предметной недели – как средство достижения личностных и </w:t>
            </w:r>
            <w:proofErr w:type="spellStart"/>
            <w:r w:rsidRPr="00C53ABF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C53ABF">
              <w:rPr>
                <w:rFonts w:ascii="Times New Roman" w:hAnsi="Times New Roman"/>
                <w:sz w:val="24"/>
                <w:szCs w:val="24"/>
              </w:rPr>
              <w:t xml:space="preserve"> результатов при переходе на ФГОС ООО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3D3C" w:rsidRPr="00687462" w:rsidRDefault="00973D3C" w:rsidP="008152A1">
            <w:pPr>
              <w:pStyle w:val="a5"/>
              <w:numPr>
                <w:ilvl w:val="0"/>
                <w:numId w:val="3"/>
              </w:numPr>
              <w:ind w:left="327" w:hanging="327"/>
              <w:rPr>
                <w:rFonts w:ascii="Times New Roman" w:hAnsi="Times New Roman"/>
                <w:sz w:val="24"/>
                <w:szCs w:val="24"/>
              </w:rPr>
            </w:pPr>
            <w:r w:rsidRPr="00687462">
              <w:rPr>
                <w:rFonts w:ascii="Times New Roman" w:hAnsi="Times New Roman" w:cs="Times New Roman"/>
                <w:sz w:val="24"/>
                <w:szCs w:val="28"/>
              </w:rPr>
              <w:t>Выступления учителей математики (по согласованию)</w:t>
            </w:r>
          </w:p>
          <w:p w:rsidR="00973D3C" w:rsidRDefault="00973D3C" w:rsidP="008152A1">
            <w:pPr>
              <w:pStyle w:val="a5"/>
              <w:numPr>
                <w:ilvl w:val="0"/>
                <w:numId w:val="3"/>
              </w:numPr>
              <w:ind w:left="327" w:hanging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об Ассоциации учителей математики Томской области.</w:t>
            </w:r>
          </w:p>
          <w:p w:rsidR="00973D3C" w:rsidRDefault="00973D3C" w:rsidP="008152A1">
            <w:pPr>
              <w:pStyle w:val="a5"/>
              <w:numPr>
                <w:ilvl w:val="0"/>
                <w:numId w:val="3"/>
              </w:numPr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учебного оборудования на современном уроке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ониторинг)</w:t>
            </w:r>
          </w:p>
          <w:p w:rsidR="00973D3C" w:rsidRPr="00961768" w:rsidRDefault="00973D3C" w:rsidP="008152A1">
            <w:pPr>
              <w:ind w:left="43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Февраль-март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БСШ №1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 УО</w:t>
            </w:r>
          </w:p>
        </w:tc>
      </w:tr>
      <w:tr w:rsidR="00973D3C" w:rsidTr="008152A1"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73D3C" w:rsidRPr="00ED48F4" w:rsidRDefault="00973D3C" w:rsidP="008152A1">
            <w:pPr>
              <w:rPr>
                <w:rFonts w:ascii="Times New Roman" w:hAnsi="Times New Roman"/>
                <w:b/>
                <w:szCs w:val="28"/>
              </w:rPr>
            </w:pPr>
            <w:r w:rsidRPr="00362147">
              <w:rPr>
                <w:rFonts w:ascii="Times New Roman" w:hAnsi="Times New Roman"/>
                <w:b/>
                <w:szCs w:val="28"/>
              </w:rPr>
              <w:t xml:space="preserve">ТЕМА </w:t>
            </w:r>
            <w:r w:rsidRPr="00ED48F4">
              <w:rPr>
                <w:rFonts w:ascii="Times New Roman" w:hAnsi="Times New Roman"/>
                <w:b/>
              </w:rPr>
              <w:t>«И</w:t>
            </w:r>
            <w:r w:rsidRPr="00ED48F4">
              <w:rPr>
                <w:rFonts w:ascii="Times New Roman" w:hAnsi="Times New Roman"/>
                <w:b/>
                <w:szCs w:val="28"/>
              </w:rPr>
              <w:t>тоги  работы по введению ФГОС ООО: достижения и проблемы».</w:t>
            </w:r>
          </w:p>
          <w:p w:rsidR="00973D3C" w:rsidRDefault="00973D3C" w:rsidP="008152A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Рассматриваемые вопросы:</w:t>
            </w:r>
          </w:p>
          <w:p w:rsidR="00973D3C" w:rsidRDefault="00973D3C" w:rsidP="008152A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27" w:hanging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Изменение качества преподавания математики в рамках введения ФГОС ООО.</w:t>
            </w:r>
          </w:p>
          <w:p w:rsidR="00973D3C" w:rsidRDefault="00973D3C" w:rsidP="008152A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Обсуждение путей решения проблем в процессе работы педагогов.</w:t>
            </w:r>
          </w:p>
          <w:p w:rsidR="00973D3C" w:rsidRPr="00ED48F4" w:rsidRDefault="00973D3C" w:rsidP="008152A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27" w:hanging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D48F4">
              <w:rPr>
                <w:rFonts w:ascii="Times New Roman" w:hAnsi="Times New Roman"/>
                <w:sz w:val="24"/>
                <w:szCs w:val="24"/>
              </w:rPr>
              <w:t>Подготовка к введению профессионального стандарта «Педагог»</w:t>
            </w:r>
          </w:p>
          <w:p w:rsidR="00973D3C" w:rsidRDefault="00973D3C" w:rsidP="008152A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27" w:hanging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D48F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Предварительные результаты подготовки к ЕГЭ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D48F4">
              <w:rPr>
                <w:rFonts w:ascii="Times New Roman" w:hAnsi="Times New Roman" w:cs="Times New Roman"/>
                <w:sz w:val="24"/>
                <w:szCs w:val="28"/>
              </w:rPr>
              <w:t>и ГИА-201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 (обсуждение итогов репетиционных работ в 9 и 11 классах)</w:t>
            </w:r>
          </w:p>
          <w:p w:rsidR="00973D3C" w:rsidRPr="00ED48F4" w:rsidRDefault="00973D3C" w:rsidP="008152A1">
            <w:pPr>
              <w:pStyle w:val="a5"/>
              <w:spacing w:after="0" w:line="240" w:lineRule="auto"/>
              <w:ind w:left="32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3D3C" w:rsidRPr="00362147" w:rsidRDefault="00973D3C" w:rsidP="008152A1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БСШ №1</w:t>
            </w:r>
          </w:p>
        </w:tc>
        <w:tc>
          <w:tcPr>
            <w:tcW w:w="0" w:type="auto"/>
          </w:tcPr>
          <w:p w:rsidR="00973D3C" w:rsidRDefault="00973D3C" w:rsidP="008152A1">
            <w:pPr>
              <w:pStyle w:val="2"/>
              <w:shd w:val="clear" w:color="auto" w:fill="auto"/>
              <w:spacing w:after="500" w:line="20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Сайт УО</w:t>
            </w:r>
          </w:p>
        </w:tc>
      </w:tr>
    </w:tbl>
    <w:p w:rsidR="00E42C29" w:rsidRDefault="00E42C29"/>
    <w:sectPr w:rsidR="00E42C29" w:rsidSect="00973D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74B3"/>
    <w:multiLevelType w:val="hybridMultilevel"/>
    <w:tmpl w:val="7DDA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C6BB7"/>
    <w:multiLevelType w:val="hybridMultilevel"/>
    <w:tmpl w:val="0DF4A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66B97"/>
    <w:multiLevelType w:val="hybridMultilevel"/>
    <w:tmpl w:val="4496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A61BE"/>
    <w:multiLevelType w:val="multilevel"/>
    <w:tmpl w:val="EDDA6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CD"/>
    <w:rsid w:val="00973D3C"/>
    <w:rsid w:val="00B457CD"/>
    <w:rsid w:val="00E4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3D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73D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73D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973D3C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973D3C"/>
    <w:pPr>
      <w:shd w:val="clear" w:color="auto" w:fill="FFFFFF"/>
      <w:spacing w:after="540" w:line="414" w:lineRule="exact"/>
      <w:jc w:val="center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/>
    </w:rPr>
  </w:style>
  <w:style w:type="table" w:styleId="a4">
    <w:name w:val="Table Grid"/>
    <w:basedOn w:val="a1"/>
    <w:uiPriority w:val="59"/>
    <w:rsid w:val="00973D3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3D3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73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3D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73D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73D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973D3C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973D3C"/>
    <w:pPr>
      <w:shd w:val="clear" w:color="auto" w:fill="FFFFFF"/>
      <w:spacing w:after="540" w:line="414" w:lineRule="exact"/>
      <w:jc w:val="center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/>
    </w:rPr>
  </w:style>
  <w:style w:type="table" w:styleId="a4">
    <w:name w:val="Table Grid"/>
    <w:basedOn w:val="a1"/>
    <w:uiPriority w:val="59"/>
    <w:rsid w:val="00973D3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3D3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7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3095</Characters>
  <Application>Microsoft Office Word</Application>
  <DocSecurity>0</DocSecurity>
  <Lines>25</Lines>
  <Paragraphs>7</Paragraphs>
  <ScaleCrop>false</ScaleCrop>
  <Company>Microsoft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2</cp:revision>
  <dcterms:created xsi:type="dcterms:W3CDTF">2016-04-06T05:35:00Z</dcterms:created>
  <dcterms:modified xsi:type="dcterms:W3CDTF">2016-04-06T05:36:00Z</dcterms:modified>
</cp:coreProperties>
</file>