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CF" w:rsidRDefault="003214CF" w:rsidP="003214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проведения августовского совещания педагогических работников муниципальной системы образования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3214CF" w:rsidRDefault="003214CF" w:rsidP="003214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14CF" w:rsidRDefault="003214CF" w:rsidP="003214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14CF" w:rsidRDefault="003214CF" w:rsidP="003214C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22 августа 2013 года, 11. 00.                       </w:t>
      </w:r>
    </w:p>
    <w:p w:rsidR="003214CF" w:rsidRDefault="003214CF" w:rsidP="003214C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р. п. Белый Яр, Гагарина, 15. Актовый зал Администрации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Верхнекетского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района.</w:t>
      </w:r>
    </w:p>
    <w:p w:rsidR="003214CF" w:rsidRDefault="003214CF" w:rsidP="003214C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14CF" w:rsidRDefault="003214CF" w:rsidP="003214C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14CF" w:rsidRDefault="003214CF" w:rsidP="003214C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Августовское совещание работников системы образования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Верхнекетского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района </w:t>
      </w:r>
    </w:p>
    <w:p w:rsidR="003214CF" w:rsidRDefault="003214CF" w:rsidP="003214C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Тема: «Модернизация образования. Итоги деятельности системы образования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Верхнекетского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района в 2012/2013 учебном году. Реализация проекта модернизации в образовании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Верхнекетского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района: проблемы и перспективы»</w:t>
      </w:r>
    </w:p>
    <w:p w:rsidR="003214CF" w:rsidRDefault="003214CF" w:rsidP="003214C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14CF" w:rsidRDefault="003214CF" w:rsidP="00321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Участники совещания: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Руководители  и педагогические работники образовательных учреждений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района, заместители руководителей, представители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района, ветераны педагогического труда, общественность: члены МГОС, Управляющих и наблюдательных советов.</w:t>
      </w:r>
    </w:p>
    <w:p w:rsidR="003214CF" w:rsidRDefault="003214CF" w:rsidP="003214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14CF" w:rsidRDefault="003214CF" w:rsidP="003214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10.30.- 11.00. Регистрация участников</w:t>
      </w:r>
    </w:p>
    <w:p w:rsidR="003214CF" w:rsidRDefault="003214CF" w:rsidP="003214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00 Открытие совещания. Пленарная часть.</w:t>
      </w:r>
    </w:p>
    <w:p w:rsidR="003214CF" w:rsidRDefault="003214CF" w:rsidP="003214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14CF" w:rsidRDefault="003214CF" w:rsidP="003214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Приветственное слово Главы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 участникам августовского совещания</w:t>
      </w:r>
    </w:p>
    <w:p w:rsidR="003214CF" w:rsidRDefault="003214CF" w:rsidP="003214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14CF" w:rsidRDefault="003214CF" w:rsidP="003214C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«Итоги работы муниципальной системы образования в 2012/2013 учебном году в условиях модернизации» (докладчик Т. А. Елисеева, начальник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района).</w:t>
      </w:r>
    </w:p>
    <w:p w:rsidR="003214CF" w:rsidRDefault="003214CF" w:rsidP="003214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«Организация развивающей образовательной среды и целенаправленной поддержки одаренности ребенка на этапе подготовки к школе. Обеспечение дифференциации и индивидуализации обучения как условия построения траектории индивидуального развития старшего дошкольника» (докладчик директор МАДОУ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сад» М. Л. Березкина).</w:t>
      </w:r>
    </w:p>
    <w:p w:rsidR="003214CF" w:rsidRDefault="003214CF" w:rsidP="003214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этап реализации экспериментальной программы  «Становление и развитие дистанционного сетевого образования в сельской общеобразовательной школе-интернате – ключевое условие развития у школьников способности к самообучению» (докладчик Т.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Воронянская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директор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Клюквинская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СОШИ»).</w:t>
      </w:r>
    </w:p>
    <w:p w:rsidR="003214CF" w:rsidRDefault="003214CF" w:rsidP="003214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Организационные модели взаимодействия учреждений общего и дополнительного образования по внеурочной деятельности в условиях реализации ФГОС НОО» (докладчик В. 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Губин</w:t>
      </w:r>
      <w:proofErr w:type="spellEnd"/>
      <w:r>
        <w:rPr>
          <w:rFonts w:ascii="Times New Roman" w:hAnsi="Times New Roman" w:cs="Times New Roman"/>
          <w:sz w:val="24"/>
          <w:szCs w:val="24"/>
        </w:rPr>
        <w:t>, директор МАОУ ДОД «Детская школа искусств»).</w:t>
      </w:r>
    </w:p>
    <w:p w:rsidR="003214CF" w:rsidRDefault="003214CF" w:rsidP="003214CF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214CF" w:rsidRDefault="003214CF" w:rsidP="003214CF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214CF" w:rsidRDefault="003214CF" w:rsidP="00321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14CF" w:rsidRDefault="003214CF" w:rsidP="003214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Приветствие молодым специалистам и вновь назначенным руководителям (начальник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Т. А. Елисеева).</w:t>
      </w:r>
    </w:p>
    <w:p w:rsidR="003214CF" w:rsidRPr="007B06B0" w:rsidRDefault="00607F9F" w:rsidP="003214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Приветственное слово </w:t>
      </w:r>
      <w:proofErr w:type="gramStart"/>
      <w:r w:rsidR="007B06B0">
        <w:rPr>
          <w:rFonts w:ascii="Times New Roman" w:hAnsi="Times New Roman" w:cs="Times New Roman"/>
          <w:sz w:val="24"/>
          <w:szCs w:val="24"/>
        </w:rPr>
        <w:t>председателя районного комитета Профсоюза работников образования</w:t>
      </w:r>
      <w:proofErr w:type="gramEnd"/>
      <w:r w:rsidR="007B06B0">
        <w:rPr>
          <w:rFonts w:ascii="Times New Roman" w:hAnsi="Times New Roman" w:cs="Times New Roman"/>
          <w:sz w:val="24"/>
          <w:szCs w:val="24"/>
        </w:rPr>
        <w:t xml:space="preserve"> Н.Ю. Юрьева.</w:t>
      </w:r>
    </w:p>
    <w:p w:rsidR="003214CF" w:rsidRDefault="003214CF" w:rsidP="003214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Награждение работников муниципальной системы образования.</w:t>
      </w:r>
    </w:p>
    <w:p w:rsidR="003214CF" w:rsidRDefault="003214CF" w:rsidP="003214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13.00 – 13.45 обед (столовая МБОУ «БСШ №1»)</w:t>
      </w:r>
    </w:p>
    <w:p w:rsidR="003214CF" w:rsidRDefault="003214CF" w:rsidP="003214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13.45- 15.15. Работа участников совещания по секциям</w:t>
      </w:r>
    </w:p>
    <w:p w:rsidR="003214CF" w:rsidRDefault="003214CF" w:rsidP="003214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14CF" w:rsidRDefault="003214CF" w:rsidP="003214C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 секция</w:t>
      </w:r>
    </w:p>
    <w:p w:rsidR="003214CF" w:rsidRDefault="003214CF" w:rsidP="003214C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«Пути и способы обеспечения устойчивого повышения качества образования в образовательных учреждениях муниципального образования «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Верхнекетский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район»</w:t>
      </w:r>
    </w:p>
    <w:p w:rsidR="003214CF" w:rsidRDefault="003214CF" w:rsidP="003214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секции: Стародубцева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Анжелика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Анатольевна, заместитель начальника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3214CF" w:rsidRDefault="003214CF" w:rsidP="003214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секции: руководители образовательных учреждений муниципалитета</w:t>
      </w:r>
    </w:p>
    <w:p w:rsidR="003214CF" w:rsidRDefault="003214CF" w:rsidP="003214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Вопросы для рассмотрения: Главные изменения в системе образования  с введением нового федерального закона «Об образовании». Анализ результатов государственной (итоговой) аттестации выпускников 9 и 11 классов. Сетевые дистанционные проекты, в том числе по организации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предпрофильного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профильного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Реализация учебных программ в полном объеме – первоочередная задача ОУ. </w:t>
      </w:r>
    </w:p>
    <w:p w:rsidR="003214CF" w:rsidRDefault="003214CF" w:rsidP="003214C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14CF" w:rsidRDefault="003214CF" w:rsidP="003214C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 секция</w:t>
      </w:r>
    </w:p>
    <w:p w:rsidR="003214CF" w:rsidRDefault="003214CF" w:rsidP="003214C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«Аттестация и повышение квалификации педагогических работников как ресурс повышения качества профессионального и личностного развития педагога: проблемы и перспективы»</w:t>
      </w:r>
    </w:p>
    <w:p w:rsidR="003214CF" w:rsidRDefault="003214CF" w:rsidP="003214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секции: Трифонова Елена Геннадьевна, начальник отдела ОФМ и РО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3214CF" w:rsidRDefault="003214CF" w:rsidP="003214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секции: Заместители директоров по учебно-методической работе (школьные координаторы по аттестации), педагогические работники</w:t>
      </w:r>
    </w:p>
    <w:p w:rsidR="003214CF" w:rsidRDefault="003214CF" w:rsidP="003214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для рассмотрения:</w:t>
      </w:r>
    </w:p>
    <w:p w:rsidR="003214CF" w:rsidRDefault="003214CF" w:rsidP="003214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Аттестация в новой форме: аналитическая справка, повышение квалификации руководящих и педагогических работников, механизмы повышения качества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214CF" w:rsidRDefault="003214CF" w:rsidP="003214C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3 секция</w:t>
      </w:r>
    </w:p>
    <w:p w:rsidR="003214CF" w:rsidRDefault="003214CF" w:rsidP="003214C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«Промежуточные результаты введения ФГОС НОО в общеобразовательных учреждениях муниципалитета: проблемы реализации и пути их решения»</w:t>
      </w:r>
    </w:p>
    <w:p w:rsidR="003214CF" w:rsidRDefault="003214CF" w:rsidP="003214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секции: Бугрова Екатерина Алексеевна, заведующий РМО учителей начальных классов, учитель начальных классов высшей квалификационной категории</w:t>
      </w:r>
    </w:p>
    <w:p w:rsidR="003214CF" w:rsidRDefault="003214CF" w:rsidP="003214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секции: учителя начальных классов</w:t>
      </w:r>
    </w:p>
    <w:p w:rsidR="003214CF" w:rsidRDefault="003214CF" w:rsidP="003214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Вопросы для рассмотрения: Реализация ФГОС НОО на текущем этапе. Результаты единой районной комплексной контрольной работы (первый опыт). Итоги пятого международного педагогического форума в Санкт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етербурге.</w:t>
      </w:r>
    </w:p>
    <w:p w:rsidR="003214CF" w:rsidRDefault="003214CF" w:rsidP="003214C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 секция</w:t>
      </w:r>
    </w:p>
    <w:p w:rsidR="003214CF" w:rsidRDefault="003214CF" w:rsidP="003214C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«Обеспечение преемственности дошкольного и начального общего образования в контексте проекта ФГОС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ДО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и ФГОС НОО (поэтапный переход)»</w:t>
      </w:r>
    </w:p>
    <w:p w:rsidR="003214CF" w:rsidRDefault="003214CF" w:rsidP="003214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секции: Исакова Валентина Васильевна, методист по дошкольному образованию отдела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ОФМиРО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3214CF" w:rsidRDefault="003214CF" w:rsidP="003214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секции: воспитатели и педагогические работники МАДОУ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сад», учителя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 при общеобразовательных учреждениях.</w:t>
      </w:r>
    </w:p>
    <w:p w:rsidR="003214CF" w:rsidRDefault="003214CF" w:rsidP="003214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для рассмотрения: Нормативные, организационные условия реализации в Томской области Федерального закона от 29.12.2012 №273 – ФЗ «Об образовании в Российской Федерации» в рамках дошкольного образования: задачи и перспективы модернизации дошкольного образования, ФГТ и проект ФГОС дошкольного образования: обсуждение проекта основной образовательной программы дошкольного образования МАДОУ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сад»</w:t>
      </w:r>
    </w:p>
    <w:p w:rsidR="003214CF" w:rsidRDefault="003214CF" w:rsidP="003214C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 секция:</w:t>
      </w:r>
    </w:p>
    <w:p w:rsidR="003214CF" w:rsidRDefault="003214CF" w:rsidP="003214C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«Интеграция основного и дополнительного образования в рамках реализации ФГОС»</w:t>
      </w:r>
    </w:p>
    <w:p w:rsidR="003214CF" w:rsidRDefault="003214CF" w:rsidP="003214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секции: Капустина Ольга Ивановна, старший методист отдела ОФМ и РО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3214CF" w:rsidRDefault="003214CF" w:rsidP="003214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секции: руководители и педагоги учреждений дополнительного образования детей.</w:t>
      </w:r>
    </w:p>
    <w:p w:rsidR="003214CF" w:rsidRDefault="003214CF" w:rsidP="003214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Вопросы для рассмотрения: доступность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востребованность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услуг дополнительного образования при переходе на ФГОС. Организация внеурочной деятельности в рамках реализации ФГОС.</w:t>
      </w:r>
    </w:p>
    <w:p w:rsidR="003214CF" w:rsidRDefault="003214CF" w:rsidP="003214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14CF" w:rsidRDefault="003214CF" w:rsidP="003214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14CF" w:rsidRDefault="003214CF" w:rsidP="003214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14CF" w:rsidRDefault="003214CF" w:rsidP="003214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3214CF" w:rsidRDefault="003214CF" w:rsidP="003214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Квота для участников пленарного заседания августовского совещания руководящих и педагогических работников системы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tbl>
      <w:tblPr>
        <w:tblStyle w:val="a4"/>
        <w:tblW w:w="0" w:type="auto"/>
        <w:tblLook w:val="04A0"/>
      </w:tblPr>
      <w:tblGrid>
        <w:gridCol w:w="4228"/>
        <w:gridCol w:w="1448"/>
      </w:tblGrid>
      <w:tr w:rsidR="003214CF" w:rsidTr="003214C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4CF" w:rsidRDefault="0032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4CF" w:rsidRDefault="0032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Квота (чел.)</w:t>
            </w:r>
          </w:p>
        </w:tc>
      </w:tr>
      <w:tr w:rsidR="003214CF" w:rsidTr="003214C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4CF" w:rsidRDefault="0032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БСШ №1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4CF" w:rsidRDefault="0032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214CF" w:rsidTr="003214C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4CF" w:rsidRDefault="0032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БСШ №2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4CF" w:rsidRDefault="0032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214CF" w:rsidTr="003214C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4CF" w:rsidRDefault="0032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4CF" w:rsidRDefault="0032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14CF" w:rsidTr="003214C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4CF" w:rsidRDefault="0032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4CF" w:rsidRDefault="0032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14CF" w:rsidTr="003214C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4CF" w:rsidRDefault="0032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Клюквинская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4CF" w:rsidRDefault="0032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14CF" w:rsidTr="003214C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4CF" w:rsidRDefault="0032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Катайгинская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4CF" w:rsidRDefault="0032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14CF" w:rsidTr="003214C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4CF" w:rsidRDefault="0032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Лисицынская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4CF" w:rsidRDefault="0032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14CF" w:rsidTr="003214C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4CF" w:rsidRDefault="0032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Ягоднинская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4CF" w:rsidRDefault="0032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14CF" w:rsidTr="003214C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4CF" w:rsidRDefault="0032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НОШ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4CF" w:rsidRDefault="0032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4CF" w:rsidTr="003214C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4CF" w:rsidRDefault="0032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НОШ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4CF" w:rsidRDefault="0032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4CF" w:rsidTr="003214C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4CF" w:rsidRDefault="0032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4CF" w:rsidRDefault="0032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14CF" w:rsidTr="003214C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4CF" w:rsidRDefault="0032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ДОД «ДШИ»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4CF" w:rsidRDefault="0032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14CF" w:rsidTr="003214C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4CF" w:rsidRDefault="0032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ДОД «РДТЮ»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4CF" w:rsidRDefault="0032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14CF" w:rsidTr="003214C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4CF" w:rsidRDefault="0032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4CF" w:rsidRDefault="0032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14CF" w:rsidTr="003214C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4CF" w:rsidRDefault="0032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общественности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4CF" w:rsidRDefault="0032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14CF" w:rsidTr="003214C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4CF" w:rsidRDefault="0032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4CF" w:rsidRDefault="0032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3214CF" w:rsidRDefault="003214CF" w:rsidP="00321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5D0" w:rsidRDefault="001C65D0"/>
    <w:sectPr w:rsidR="001C65D0" w:rsidSect="00240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36023"/>
    <w:multiLevelType w:val="hybridMultilevel"/>
    <w:tmpl w:val="7E502C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2572C8"/>
    <w:multiLevelType w:val="hybridMultilevel"/>
    <w:tmpl w:val="2F540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14CF"/>
    <w:rsid w:val="001C65D0"/>
    <w:rsid w:val="002406DD"/>
    <w:rsid w:val="003214CF"/>
    <w:rsid w:val="00607F9F"/>
    <w:rsid w:val="007B0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4CF"/>
    <w:pPr>
      <w:ind w:left="720"/>
      <w:contextualSpacing/>
    </w:pPr>
  </w:style>
  <w:style w:type="table" w:styleId="a4">
    <w:name w:val="Table Grid"/>
    <w:basedOn w:val="a1"/>
    <w:uiPriority w:val="59"/>
    <w:rsid w:val="003214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1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942</Words>
  <Characters>5371</Characters>
  <Application>Microsoft Office Word</Application>
  <DocSecurity>0</DocSecurity>
  <Lines>44</Lines>
  <Paragraphs>12</Paragraphs>
  <ScaleCrop>false</ScaleCrop>
  <Company>Microsoft</Company>
  <LinksUpToDate>false</LinksUpToDate>
  <CharactersWithSpaces>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3</dc:creator>
  <cp:keywords/>
  <dc:description/>
  <cp:lastModifiedBy>Metodist 3</cp:lastModifiedBy>
  <cp:revision>5</cp:revision>
  <dcterms:created xsi:type="dcterms:W3CDTF">2013-07-29T10:46:00Z</dcterms:created>
  <dcterms:modified xsi:type="dcterms:W3CDTF">2013-07-30T02:23:00Z</dcterms:modified>
</cp:coreProperties>
</file>